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313171e76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NIONOR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NIONOR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51ddba7fd49f4"/>
      <w:footerReference xmlns:r="http://schemas.openxmlformats.org/officeDocument/2006/relationships" w:type="default" r:id="R0bfa63a5eb2e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NIONOR HOLDING AS   ·   Org.nr 933 492 745   ·   Bjønnbåsen 32D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NIONOR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51ddba7fd49f4" /><Relationship Type="http://schemas.openxmlformats.org/officeDocument/2006/relationships/footer" Target="/word/footer1.xml" Id="R0bfa63a5eb2e4998" /></Relationships>
</file>