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69b8bda25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CONSULTING AS</w:t>
      </w:r>
    </w:p>
    <w:sectPr>
      <w:headerReference xmlns:r="http://schemas.openxmlformats.org/officeDocument/2006/relationships" w:type="default" r:id="R295a24ca943948bf"/>
      <w:footerReference xmlns:r="http://schemas.openxmlformats.org/officeDocument/2006/relationships" w:type="default" r:id="R33bf670feffc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a24ca943948bf" /><Relationship Type="http://schemas.openxmlformats.org/officeDocument/2006/relationships/footer" Target="/word/footer1.xml" Id="R33bf670feffc49f4" /></Relationships>
</file>