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178bd3b63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CONSULTING AS</w:t>
      </w:r>
    </w:p>
    <w:sectPr>
      <w:headerReference xmlns:r="http://schemas.openxmlformats.org/officeDocument/2006/relationships" w:type="default" r:id="Rcc4cd676aca44bed"/>
      <w:footerReference xmlns:r="http://schemas.openxmlformats.org/officeDocument/2006/relationships" w:type="default" r:id="Re80182cb594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cd676aca44bed" /><Relationship Type="http://schemas.openxmlformats.org/officeDocument/2006/relationships/footer" Target="/word/footer1.xml" Id="Re80182cb594b4b97" /></Relationships>
</file>