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01393ac3f42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COMPUTA AS</w:t>
      </w:r>
    </w:p>
    <w:sectPr>
      <w:headerReference xmlns:r="http://schemas.openxmlformats.org/officeDocument/2006/relationships" w:type="default" r:id="Rc878c5a938d74b50"/>
      <w:footerReference xmlns:r="http://schemas.openxmlformats.org/officeDocument/2006/relationships" w:type="default" r:id="Rd222c1be371d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COMPUTA AS   ·   Org.nr 933 064 654   ·   Holmenveien 5C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8c5a938d74b50" /><Relationship Type="http://schemas.openxmlformats.org/officeDocument/2006/relationships/footer" Target="/word/footer1.xml" Id="Rd222c1be371d41b5" /></Relationships>
</file>