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253d63b87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COMPUTA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COMPUTA AS</w:t>
      </w:r>
    </w:p>
    <w:sectPr>
      <w:headerReference xmlns:r="http://schemas.openxmlformats.org/officeDocument/2006/relationships" w:type="default" r:id="R434a4518e1374f30"/>
      <w:footerReference xmlns:r="http://schemas.openxmlformats.org/officeDocument/2006/relationships" w:type="default" r:id="R0b5b63dfefd0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COMPUTA AS   ·   Org.nr 933 064 654   ·   Holmenveien 5C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a4518e1374f30" /><Relationship Type="http://schemas.openxmlformats.org/officeDocument/2006/relationships/footer" Target="/word/footer1.xml" Id="R0b5b63dfefd043a2" /></Relationships>
</file>