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126f951a1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COMPLÉR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COMPLÉR INVEST AS</w:t>
      </w:r>
    </w:p>
    <w:sectPr>
      <w:headerReference xmlns:r="http://schemas.openxmlformats.org/officeDocument/2006/relationships" w:type="default" r:id="Rfa2757fd82b6433c"/>
      <w:footerReference xmlns:r="http://schemas.openxmlformats.org/officeDocument/2006/relationships" w:type="default" r:id="Ra9e8954b07ee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COMPLÉR INVEST AS   ·   Org.nr 932 690 411   ·  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COMPLÉR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757fd82b6433c" /><Relationship Type="http://schemas.openxmlformats.org/officeDocument/2006/relationships/footer" Target="/word/footer1.xml" Id="Ra9e8954b07ee4668" /></Relationships>
</file>