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1b90d2db0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NYTRU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NYTRU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e68303084496e"/>
      <w:footerReference xmlns:r="http://schemas.openxmlformats.org/officeDocument/2006/relationships" w:type="default" r:id="Reefc7f8e9265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NYTRU INVEST AS   ·   Org.nr 932 537 966   ·   Skårungevegen 18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e68303084496e" /><Relationship Type="http://schemas.openxmlformats.org/officeDocument/2006/relationships/footer" Target="/word/footer1.xml" Id="Reefc7f8e926547ec" /></Relationships>
</file>