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b364ac4dd47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KREATIV BOKFØRING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KREATIV BOKFØRING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ac546d5204855"/>
      <w:footerReference xmlns:r="http://schemas.openxmlformats.org/officeDocument/2006/relationships" w:type="default" r:id="R7bc7398b809a49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KREATIV BOKFØRING AS   ·   Org.nr 932 297 167   ·   Johannes Bruns gate 14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KREATIV BOKFØRING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ac546d5204855" /><Relationship Type="http://schemas.openxmlformats.org/officeDocument/2006/relationships/footer" Target="/word/footer1.xml" Id="R7bc7398b809a49a4" /></Relationships>
</file>