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593dabced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ALMA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Kinsarvik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Kinsarvik,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ALMA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2c2971e59343c3"/>
      <w:footerReference xmlns:r="http://schemas.openxmlformats.org/officeDocument/2006/relationships" w:type="default" r:id="R62e0ad0d608f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c2971e59343c3" /><Relationship Type="http://schemas.openxmlformats.org/officeDocument/2006/relationships/footer" Target="/word/footer1.xml" Id="R62e0ad0d608f4da6" /></Relationships>
</file>