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8061f1cbe74d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FGH BUSINESS MANAGEMENT AS</w:t>
      </w:r>
    </w:p>
    <w:sectPr>
      <w:headerReference xmlns:r="http://schemas.openxmlformats.org/officeDocument/2006/relationships" w:type="default" r:id="Raf40ad5753e2477e"/>
      <w:footerReference xmlns:r="http://schemas.openxmlformats.org/officeDocument/2006/relationships" w:type="default" r:id="R7904f714809040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BUSINESS MANAGEMENT AS   ·   Org.nr 931 776 274   ·   Storgata 1   ·   3210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BUSINESS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40ad5753e2477e" /><Relationship Type="http://schemas.openxmlformats.org/officeDocument/2006/relationships/footer" Target="/word/footer1.xml" Id="R7904f71480904062" /></Relationships>
</file>