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593b8e4d7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BUSINESS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6ec358b855f14903"/>
      <w:footerReference xmlns:r="http://schemas.openxmlformats.org/officeDocument/2006/relationships" w:type="default" r:id="R48e1b4fa1e75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358b855f14903" /><Relationship Type="http://schemas.openxmlformats.org/officeDocument/2006/relationships/footer" Target="/word/footer1.xml" Id="R48e1b4fa1e754634" /></Relationships>
</file>