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ecaf90c72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ØKONOMI AS</w:t>
      </w:r>
    </w:p>
    <w:sectPr>
      <w:headerReference xmlns:r="http://schemas.openxmlformats.org/officeDocument/2006/relationships" w:type="default" r:id="Rf5f097ec66ab4c33"/>
      <w:footerReference xmlns:r="http://schemas.openxmlformats.org/officeDocument/2006/relationships" w:type="default" r:id="R8eb606ed1a3b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ØKONOMI AS   ·   Org.nr 931 512 242   ·   Solstrandvegen 87A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097ec66ab4c33" /><Relationship Type="http://schemas.openxmlformats.org/officeDocument/2006/relationships/footer" Target="/word/footer1.xml" Id="R8eb606ed1a3b4f57" /></Relationships>
</file>