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173fc6320b41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AMICUS AS</w:t>
      </w:r>
    </w:p>
    <w:sectPr>
      <w:headerReference xmlns:r="http://schemas.openxmlformats.org/officeDocument/2006/relationships" w:type="default" r:id="R79ef0e021d584588"/>
      <w:footerReference xmlns:r="http://schemas.openxmlformats.org/officeDocument/2006/relationships" w:type="default" r:id="R2926711d71ac40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AMICUS AS   ·   Org.nr 930 792 977   ·   Radka Toneffs vei 20A   ·   1410 KOLBOTN   ·   Tlf. 92 30 66 25   ·   post@amicus.as   ·   www.amicus.as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AMICUS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ef0e021d584588" /><Relationship Type="http://schemas.openxmlformats.org/officeDocument/2006/relationships/footer" Target="/word/footer1.xml" Id="R2926711d71ac404f" /></Relationships>
</file>