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7b7b16a7a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VIFRANCA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Øyestranda,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VIFRANCA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5578be06ee481e"/>
      <w:footerReference xmlns:r="http://schemas.openxmlformats.org/officeDocument/2006/relationships" w:type="default" r:id="Ra5a06b91daf0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VIFRANCA AS   ·   Org.nr 930 705 039   ·   Gullsmedvegen 27   ·   4484 ØYESTRANDA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VIFRANCA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5578be06ee481e" /><Relationship Type="http://schemas.openxmlformats.org/officeDocument/2006/relationships/footer" Target="/word/footer1.xml" Id="Ra5a06b91daf041f9" /></Relationships>
</file>