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7131e5d88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H4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H4 HOLDING AS</w:t>
      </w:r>
    </w:p>
    <w:sectPr>
      <w:headerReference xmlns:r="http://schemas.openxmlformats.org/officeDocument/2006/relationships" w:type="default" r:id="Ra07cbe512b944cd0"/>
      <w:footerReference xmlns:r="http://schemas.openxmlformats.org/officeDocument/2006/relationships" w:type="default" r:id="R7fb153dfbd78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H4 HOLDING AS   ·   Org.nr 930 685 100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H4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cbe512b944cd0" /><Relationship Type="http://schemas.openxmlformats.org/officeDocument/2006/relationships/footer" Target="/word/footer1.xml" Id="R7fb153dfbd7843b9" /></Relationships>
</file>