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265890340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ddfe850ec4b32"/>
      <w:footerReference xmlns:r="http://schemas.openxmlformats.org/officeDocument/2006/relationships" w:type="default" r:id="R5c91e4784e99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ddfe850ec4b32" /><Relationship Type="http://schemas.openxmlformats.org/officeDocument/2006/relationships/footer" Target="/word/footer1.xml" Id="R5c91e4784e9941f8" /></Relationships>
</file>