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3e345d8e0a4c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LNS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Risøyhamn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Risøyhamn,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LNS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cd3d9648f24174"/>
      <w:footerReference xmlns:r="http://schemas.openxmlformats.org/officeDocument/2006/relationships" w:type="default" r:id="R47199dfab8d540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LNS INVESTMENT AS   ·   Org.nr 930 608 556   ·   c/o Leonhard Nilsen &amp; Sønner AS, Strandland   ·   8484 RISØYHAMN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LNS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cd3d9648f24174" /><Relationship Type="http://schemas.openxmlformats.org/officeDocument/2006/relationships/footer" Target="/word/footer1.xml" Id="R47199dfab8d540b0" /></Relationships>
</file>