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3f1be686fe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RHR RINGERIKE &amp; HADELAND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RHR RINGERIKE &amp; HADELAND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c5bee7d61421a"/>
      <w:footerReference xmlns:r="http://schemas.openxmlformats.org/officeDocument/2006/relationships" w:type="default" r:id="R6587c1757282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RHR RINGERIKE &amp; HADELAND REGNSKAPSSERVICE AS   ·   Org.nr 930 470 554   ·   Hensmoveien 23A   ·   3516 HØNEFOSS   ·   Tlf. 97 04 46 69   ·   anita@rhrservice.no   ·   www.rhrservice.no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RHR RINGERIKE &amp; HADELAND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c5bee7d61421a" /><Relationship Type="http://schemas.openxmlformats.org/officeDocument/2006/relationships/footer" Target="/word/footer1.xml" Id="R6587c17572824cc7" /></Relationships>
</file>