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34614551e44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STRØMME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STRØMME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8c4ffd3bd8471a"/>
      <w:footerReference xmlns:r="http://schemas.openxmlformats.org/officeDocument/2006/relationships" w:type="default" r:id="R60ab5eca681f4c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STRØMME HOLDING AS   ·   Org.nr 930 377 228   ·   c/o M STRØMME HOLDING AS, Frederik Colletts veg 29A   ·   2614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STRØMME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c4ffd3bd8471a" /><Relationship Type="http://schemas.openxmlformats.org/officeDocument/2006/relationships/footer" Target="/word/footer1.xml" Id="R60ab5eca681f4c12" /></Relationships>
</file>