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b2ce374f74c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PASHBAME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PASHBAME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556175420149e3"/>
      <w:footerReference xmlns:r="http://schemas.openxmlformats.org/officeDocument/2006/relationships" w:type="default" r:id="R3796b4cbd80b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PASHBAME INVEST AS   ·   Org.nr 930 230 901   ·   Stallovegen 23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PASHBAME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56175420149e3" /><Relationship Type="http://schemas.openxmlformats.org/officeDocument/2006/relationships/footer" Target="/word/footer1.xml" Id="R3796b4cbd80b4370" /></Relationships>
</file>