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0ac0def61c46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ROTNES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ROTNES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057a644de34bf0"/>
      <w:footerReference xmlns:r="http://schemas.openxmlformats.org/officeDocument/2006/relationships" w:type="default" r:id="Rb3834dffddb041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ROTNES EIENDOM AS   ·   Org.nr 930 224 340   ·   Karenslyst allé 12   ·   0278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ROTNES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057a644de34bf0" /><Relationship Type="http://schemas.openxmlformats.org/officeDocument/2006/relationships/footer" Target="/word/footer1.xml" Id="Rb3834dffddb04186" /></Relationships>
</file>