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023609ace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202d2b96b4fb2"/>
      <w:footerReference xmlns:r="http://schemas.openxmlformats.org/officeDocument/2006/relationships" w:type="default" r:id="R918363469b64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2 AS   ·   Org.nr 930 165 794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202d2b96b4fb2" /><Relationship Type="http://schemas.openxmlformats.org/officeDocument/2006/relationships/footer" Target="/word/footer1.xml" Id="R918363469b6443cd" /></Relationships>
</file>