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c38c34a6c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LORENTZEN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LORENTZEN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7a14e555a47c3"/>
      <w:footerReference xmlns:r="http://schemas.openxmlformats.org/officeDocument/2006/relationships" w:type="default" r:id="Rd8afc60f127b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LORENTZEN AS   ·   Org.nr 930 100 102   ·   Toveien 22   ·   1540 VESTBY   ·   Tlf. 23 14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7a14e555a47c3" /><Relationship Type="http://schemas.openxmlformats.org/officeDocument/2006/relationships/footer" Target="/word/footer1.xml" Id="Rd8afc60f127b4008" /></Relationships>
</file>