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daa36e3b6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RESULTAT REGNSKAPSSERVICE AS, org.nr 930 068 543,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1d0a2c03cd4d436a"/>
      <w:footerReference xmlns:r="http://schemas.openxmlformats.org/officeDocument/2006/relationships" w:type="default" r:id="R4beb5e381945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a2c03cd4d436a" /><Relationship Type="http://schemas.openxmlformats.org/officeDocument/2006/relationships/footer" Target="/word/footer1.xml" Id="R4beb5e381945472c" /></Relationships>
</file>