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36ad89e704c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FRATONIJA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FRATONIJA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8d35987c74a2a"/>
      <w:footerReference xmlns:r="http://schemas.openxmlformats.org/officeDocument/2006/relationships" w:type="default" r:id="R4cbe0fbf2b03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FRATONIJA AS   ·   Org.nr 930 035 491   ·   Buseneset 34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FRATONIJA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8d35987c74a2a" /><Relationship Type="http://schemas.openxmlformats.org/officeDocument/2006/relationships/footer" Target="/word/footer1.xml" Id="R4cbe0fbf2b03476b" /></Relationships>
</file>