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b30cb7f6046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B18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B18 INVEST AS</w:t>
      </w:r>
    </w:p>
    <w:sectPr>
      <w:headerReference xmlns:r="http://schemas.openxmlformats.org/officeDocument/2006/relationships" w:type="default" r:id="R7eafb5382a044ba1"/>
      <w:footerReference xmlns:r="http://schemas.openxmlformats.org/officeDocument/2006/relationships" w:type="default" r:id="R5e90de20901b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B18 INVEST AS   ·   Org.nr 929 500 679   ·   Brekkerødveien 18   ·   1782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B18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fb5382a044ba1" /><Relationship Type="http://schemas.openxmlformats.org/officeDocument/2006/relationships/footer" Target="/word/footer1.xml" Id="R5e90de20901b46d9" /></Relationships>
</file>