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bfd984ffcf441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LONFAM AS</w:t>
      </w:r>
    </w:p>
    <w:sectPr>
      <w:headerReference xmlns:r="http://schemas.openxmlformats.org/officeDocument/2006/relationships" w:type="default" r:id="R9b6a96bdb2ff42f4"/>
      <w:footerReference xmlns:r="http://schemas.openxmlformats.org/officeDocument/2006/relationships" w:type="default" r:id="R75cb57b106604b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LONFAM AS   ·   Org.nr 929 376 374   ·   Solheimgata 12   ·   0267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LONFAM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6a96bdb2ff42f4" /><Relationship Type="http://schemas.openxmlformats.org/officeDocument/2006/relationships/footer" Target="/word/footer1.xml" Id="R75cb57b106604b95" /></Relationships>
</file>