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ec723407c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OCEANDRA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Buvika,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OCEANDRA AS</w:t>
      </w:r>
    </w:p>
    <w:sectPr>
      <w:headerReference xmlns:r="http://schemas.openxmlformats.org/officeDocument/2006/relationships" w:type="default" r:id="Re2752128f4e54463"/>
      <w:footerReference xmlns:r="http://schemas.openxmlformats.org/officeDocument/2006/relationships" w:type="default" r:id="R595200019e4f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OCEANDRA AS   ·   Org.nr 929 350 049   ·   Mølnbakken 24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OCEANDRA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52128f4e54463" /><Relationship Type="http://schemas.openxmlformats.org/officeDocument/2006/relationships/footer" Target="/word/footer1.xml" Id="R595200019e4f4f04" /></Relationships>
</file>