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f449ac29944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N.O.A.H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Vesterøy,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N.O.A.H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6dadd96fb4dee"/>
      <w:footerReference xmlns:r="http://schemas.openxmlformats.org/officeDocument/2006/relationships" w:type="default" r:id="R1177f9b07e61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N.O.A.H HOLDING AS   ·   Org.nr 929 151 526   ·   Nesebakken 3C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N.O.A.H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6dadd96fb4dee" /><Relationship Type="http://schemas.openxmlformats.org/officeDocument/2006/relationships/footer" Target="/word/footer1.xml" Id="R1177f9b07e614969" /></Relationships>
</file>