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f226247ed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NRP BUSINESS MANAGEMENT AS, org.nr 929 030 273,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9b9a0455e348415b"/>
      <w:footerReference xmlns:r="http://schemas.openxmlformats.org/officeDocument/2006/relationships" w:type="default" r:id="R55b81f49882b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a0455e348415b" /><Relationship Type="http://schemas.openxmlformats.org/officeDocument/2006/relationships/footer" Target="/word/footer1.xml" Id="R55b81f49882b4fd4" /></Relationships>
</file>