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8b0065ec4649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 INVEST AS</w:t>
      </w:r>
    </w:p>
    <w:sectPr>
      <w:headerReference xmlns:r="http://schemas.openxmlformats.org/officeDocument/2006/relationships" w:type="default" r:id="Rfd87ef4204924bbc"/>
      <w:footerReference xmlns:r="http://schemas.openxmlformats.org/officeDocument/2006/relationships" w:type="default" r:id="R04928ef18f5644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 INVEST AS   ·   Org.nr 928 879 852   ·   c/o Ingrid Mørland, Glamslandsveien 36   ·   4790 LILLESAND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87ef4204924bbc" /><Relationship Type="http://schemas.openxmlformats.org/officeDocument/2006/relationships/footer" Target="/word/footer1.xml" Id="R04928ef18f564423" /></Relationships>
</file>