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0f156c946d4c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SEABROKERS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2 AS</w:t>
      </w:r>
    </w:p>
    <w:sectPr>
      <w:headerReference xmlns:r="http://schemas.openxmlformats.org/officeDocument/2006/relationships" w:type="default" r:id="R70c07375485b45e4"/>
      <w:footerReference xmlns:r="http://schemas.openxmlformats.org/officeDocument/2006/relationships" w:type="default" r:id="Rd694909e423b4c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2 AS   ·   Org.nr 928 843 866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c07375485b45e4" /><Relationship Type="http://schemas.openxmlformats.org/officeDocument/2006/relationships/footer" Target="/word/footer1.xml" Id="Rd694909e423b4c7a" /></Relationships>
</file>