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37a6a7eeac41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HOFFINVEST AS</w:t>
      </w:r>
    </w:p>
    <w:sectPr>
      <w:headerReference xmlns:r="http://schemas.openxmlformats.org/officeDocument/2006/relationships" w:type="default" r:id="Rd5dc3fbb88eb49f9"/>
      <w:footerReference xmlns:r="http://schemas.openxmlformats.org/officeDocument/2006/relationships" w:type="default" r:id="R09fdd2da2ef046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HOFFINVEST AS   ·   Org.nr 928 758 702   ·   Ludvig Musts veg 11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dc3fbb88eb49f9" /><Relationship Type="http://schemas.openxmlformats.org/officeDocument/2006/relationships/footer" Target="/word/footer1.xml" Id="R09fdd2da2ef046ba" /></Relationships>
</file>