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fb186be86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NEOTECH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NEOTECH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2277bb7ca435a"/>
      <w:footerReference xmlns:r="http://schemas.openxmlformats.org/officeDocument/2006/relationships" w:type="default" r:id="R19f78c3ade1e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NEOTECH INVEST AS   ·   Org.nr 928 644 413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NEOTECH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2277bb7ca435a" /><Relationship Type="http://schemas.openxmlformats.org/officeDocument/2006/relationships/footer" Target="/word/footer1.xml" Id="R19f78c3ade1e4ecc" /></Relationships>
</file>