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e5e9d483bb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CHERVO AS</w:t>
      </w:r>
    </w:p>
    <w:sectPr>
      <w:headerReference xmlns:r="http://schemas.openxmlformats.org/officeDocument/2006/relationships" w:type="default" r:id="Rfe4ed04f0cc64201"/>
      <w:footerReference xmlns:r="http://schemas.openxmlformats.org/officeDocument/2006/relationships" w:type="default" r:id="R7917413e89a2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CHERVO AS   ·   Org.nr 928 620 212   ·   c/o Ola Hjorth, Hafrsfjordgata 37A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CHERVO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4ed04f0cc64201" /><Relationship Type="http://schemas.openxmlformats.org/officeDocument/2006/relationships/footer" Target="/word/footer1.xml" Id="R7917413e89a244c4" /></Relationships>
</file>