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9899c744248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SKYNNA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27278fca8c3140ef"/>
      <w:footerReference xmlns:r="http://schemas.openxmlformats.org/officeDocument/2006/relationships" w:type="default" r:id="Re6d8083bfc88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78fca8c3140ef" /><Relationship Type="http://schemas.openxmlformats.org/officeDocument/2006/relationships/footer" Target="/word/footer1.xml" Id="Re6d8083bfc884562" /></Relationships>
</file>