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bcaff909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a4daa36834075"/>
      <w:footerReference xmlns:r="http://schemas.openxmlformats.org/officeDocument/2006/relationships" w:type="default" r:id="R1e119351a679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a4daa36834075" /><Relationship Type="http://schemas.openxmlformats.org/officeDocument/2006/relationships/footer" Target="/word/footer1.xml" Id="R1e119351a6794aea" /></Relationships>
</file>