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512dfefec94c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TONJE FOSS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TONJE FOSS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84908b46ae4720"/>
      <w:footerReference xmlns:r="http://schemas.openxmlformats.org/officeDocument/2006/relationships" w:type="default" r:id="R844218830dcc48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TONJE FOSS HOLDING AS   ·   Org.nr 928 446 522   ·   c/o Tonje Foss, Fosswinckels gate 39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TONJE FOSS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84908b46ae4720" /><Relationship Type="http://schemas.openxmlformats.org/officeDocument/2006/relationships/footer" Target="/word/footer1.xml" Id="R844218830dcc4821" /></Relationships>
</file>