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a82febd2b44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FURTEBOTN AS</w:t>
      </w:r>
    </w:p>
    <w:sectPr>
      <w:headerReference xmlns:r="http://schemas.openxmlformats.org/officeDocument/2006/relationships" w:type="default" r:id="R3c45102f8f9c4792"/>
      <w:footerReference xmlns:r="http://schemas.openxmlformats.org/officeDocument/2006/relationships" w:type="default" r:id="R117d74244050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FURTEBOTN AS   ·   Org.nr 928 330 672   ·   Bordalssvingen 83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FURTEBOTN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5102f8f9c4792" /><Relationship Type="http://schemas.openxmlformats.org/officeDocument/2006/relationships/footer" Target="/word/footer1.xml" Id="R117d7424405049fc" /></Relationships>
</file>