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4cc85ebae42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91803edd0a43ef"/>
      <w:footerReference xmlns:r="http://schemas.openxmlformats.org/officeDocument/2006/relationships" w:type="default" r:id="Rf8ba77b1d9aa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HOLDING AS   ·   Org.nr 928 294 366   ·   Knartenveien 60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1803edd0a43ef" /><Relationship Type="http://schemas.openxmlformats.org/officeDocument/2006/relationships/footer" Target="/word/footer1.xml" Id="Rf8ba77b1d9aa4046" /></Relationships>
</file>