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ee0e3b6c9744e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NKH HOLDING AS</w:t>
      </w:r>
    </w:p>
    <w:sectPr>
      <w:headerReference xmlns:r="http://schemas.openxmlformats.org/officeDocument/2006/relationships" w:type="default" r:id="R466e5a1434e149e5"/>
      <w:footerReference xmlns:r="http://schemas.openxmlformats.org/officeDocument/2006/relationships" w:type="default" r:id="Ra20e24c6ca4949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NKH HOLDING AS   ·   Org.nr 928 277 143   ·   Skolegata 6   ·   6509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NKH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6e5a1434e149e5" /><Relationship Type="http://schemas.openxmlformats.org/officeDocument/2006/relationships/footer" Target="/word/footer1.xml" Id="Ra20e24c6ca494945" /></Relationships>
</file>