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384554255a4b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JOHNSEN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JOHNSEN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1af0cdeb5e48d6"/>
      <w:footerReference xmlns:r="http://schemas.openxmlformats.org/officeDocument/2006/relationships" w:type="default" r:id="R62627faaf2dc4b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JOHNSEN INVESTERING AS   ·   Org.nr 928 258 238   ·   Høyehaugen 58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af0cdeb5e48d6" /><Relationship Type="http://schemas.openxmlformats.org/officeDocument/2006/relationships/footer" Target="/word/footer1.xml" Id="R62627faaf2dc4b7d" /></Relationships>
</file>