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c8d9057004a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KVARV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KVARV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375f4e6f8b4c05"/>
      <w:footerReference xmlns:r="http://schemas.openxmlformats.org/officeDocument/2006/relationships" w:type="default" r:id="Rb35c0d3d3b59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SERVICES AS   ·   Org.nr 928 176 843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75f4e6f8b4c05" /><Relationship Type="http://schemas.openxmlformats.org/officeDocument/2006/relationships/footer" Target="/word/footer1.xml" Id="Rb35c0d3d3b594623" /></Relationships>
</file>