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d65d9558a44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VIWO INVEST AS.</w:t>
      </w:r>
    </w:p>
    <w:sectPr>
      <w:headerReference xmlns:r="http://schemas.openxmlformats.org/officeDocument/2006/relationships" w:type="default" r:id="Rdc4618cb486d4577"/>
      <w:footerReference xmlns:r="http://schemas.openxmlformats.org/officeDocument/2006/relationships" w:type="default" r:id="R8496753f960e42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618cb486d4577" /><Relationship Type="http://schemas.openxmlformats.org/officeDocument/2006/relationships/footer" Target="/word/footer1.xml" Id="R8496753f960e42f6" /></Relationships>
</file>