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3622ed9d5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VIWO INVEST AS, org.nr 928 012 697,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23b7860379424eac"/>
      <w:footerReference xmlns:r="http://schemas.openxmlformats.org/officeDocument/2006/relationships" w:type="default" r:id="R32e41fc3f77b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7860379424eac" /><Relationship Type="http://schemas.openxmlformats.org/officeDocument/2006/relationships/footer" Target="/word/footer1.xml" Id="R32e41fc3f77b4316" /></Relationships>
</file>