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50ec3e546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J.P.R. HOLDING AS</w:t>
      </w:r>
    </w:p>
    <w:sectPr>
      <w:headerReference xmlns:r="http://schemas.openxmlformats.org/officeDocument/2006/relationships" w:type="default" r:id="R996646bfe2f9453e"/>
      <w:footerReference xmlns:r="http://schemas.openxmlformats.org/officeDocument/2006/relationships" w:type="default" r:id="R9e29ef09cb77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646bfe2f9453e" /><Relationship Type="http://schemas.openxmlformats.org/officeDocument/2006/relationships/footer" Target="/word/footer1.xml" Id="R9e29ef09cb7740c0" /></Relationships>
</file>