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7855a72c946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LUPI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LUPI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f98c2b3dfc4434"/>
      <w:footerReference xmlns:r="http://schemas.openxmlformats.org/officeDocument/2006/relationships" w:type="default" r:id="R442ee4d1eeb3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LUPI AS   ·   Org.nr 927 815 958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98c2b3dfc4434" /><Relationship Type="http://schemas.openxmlformats.org/officeDocument/2006/relationships/footer" Target="/word/footer1.xml" Id="R442ee4d1eeb347be" /></Relationships>
</file>