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aac58f9a8f4f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CREOS INVEST AS</w:t>
      </w:r>
    </w:p>
    <w:sectPr>
      <w:headerReference xmlns:r="http://schemas.openxmlformats.org/officeDocument/2006/relationships" w:type="default" r:id="Rf26f502c66e947b8"/>
      <w:footerReference xmlns:r="http://schemas.openxmlformats.org/officeDocument/2006/relationships" w:type="default" r:id="R5bcb4f930b3e49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CREOS INVEST AS   ·   Org.nr 927 749 483   ·   Tjuvholmen allé 3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6f502c66e947b8" /><Relationship Type="http://schemas.openxmlformats.org/officeDocument/2006/relationships/footer" Target="/word/footer1.xml" Id="R5bcb4f930b3e497a" /></Relationships>
</file>