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f8739c80a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19fe03c1544b4e"/>
      <w:footerReference xmlns:r="http://schemas.openxmlformats.org/officeDocument/2006/relationships" w:type="default" r:id="R08b22dc052e6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OK-REVISJON AS   ·   Org.nr 927 660 539   ·   Bytesteinen 1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9fe03c1544b4e" /><Relationship Type="http://schemas.openxmlformats.org/officeDocument/2006/relationships/footer" Target="/word/footer1.xml" Id="R08b22dc052e640a5" /></Relationships>
</file>