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c0fc77387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EIDESVIK AS</w:t>
      </w:r>
    </w:p>
    <w:sectPr>
      <w:headerReference xmlns:r="http://schemas.openxmlformats.org/officeDocument/2006/relationships" w:type="default" r:id="R4fd638f8818448e8"/>
      <w:footerReference xmlns:r="http://schemas.openxmlformats.org/officeDocument/2006/relationships" w:type="default" r:id="Rc9d38df705af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638f8818448e8" /><Relationship Type="http://schemas.openxmlformats.org/officeDocument/2006/relationships/footer" Target="/word/footer1.xml" Id="Rc9d38df705af403f" /></Relationships>
</file>